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D86" w:rsidRDefault="00FA0E0E" w:rsidP="00FA0E0E">
      <w:pPr>
        <w:shd w:val="clear" w:color="auto" w:fill="FFFFFF"/>
        <w:jc w:val="center"/>
      </w:pPr>
      <w:r w:rsidRPr="00FA0E0E">
        <w:drawing>
          <wp:inline distT="0" distB="0" distL="0" distR="0" wp14:anchorId="0A0DEB47" wp14:editId="23E62D7A">
            <wp:extent cx="6551930" cy="9852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7561" cy="986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E0E">
        <w:rPr>
          <w:rFonts w:ascii="Times New Roman" w:hAnsi="Times New Roman" w:cs="Times New Roman"/>
          <w:b/>
        </w:rPr>
        <w:lastRenderedPageBreak/>
        <w:t>3.</w:t>
      </w:r>
      <w:r>
        <w:t xml:space="preserve"> </w:t>
      </w:r>
      <w:bookmarkStart w:id="0" w:name="bookmark0"/>
      <w:r w:rsidR="004E4F04" w:rsidRPr="00FA0E0E">
        <w:rPr>
          <w:rFonts w:ascii="Times New Roman" w:hAnsi="Times New Roman" w:cs="Times New Roman"/>
          <w:b/>
        </w:rPr>
        <w:t>Компетенция Общего собрания</w:t>
      </w:r>
      <w:bookmarkEnd w:id="0"/>
    </w:p>
    <w:p w:rsidR="002A5D86" w:rsidRDefault="004E4F04">
      <w:pPr>
        <w:pStyle w:val="20"/>
        <w:shd w:val="clear" w:color="auto" w:fill="auto"/>
        <w:spacing w:line="240" w:lineRule="exact"/>
        <w:ind w:firstLine="0"/>
        <w:jc w:val="both"/>
      </w:pPr>
      <w:r>
        <w:t xml:space="preserve">К компетенции </w:t>
      </w:r>
      <w:r w:rsidR="007F5899">
        <w:t>О</w:t>
      </w:r>
      <w:r>
        <w:t>бщего собрания относятся:</w:t>
      </w:r>
    </w:p>
    <w:p w:rsidR="002A5D86" w:rsidRDefault="004E4F04">
      <w:pPr>
        <w:pStyle w:val="20"/>
        <w:numPr>
          <w:ilvl w:val="0"/>
          <w:numId w:val="2"/>
        </w:numPr>
        <w:shd w:val="clear" w:color="auto" w:fill="auto"/>
        <w:tabs>
          <w:tab w:val="left" w:pos="731"/>
        </w:tabs>
        <w:spacing w:line="240" w:lineRule="exact"/>
        <w:ind w:firstLine="420"/>
        <w:jc w:val="both"/>
      </w:pPr>
      <w:r>
        <w:t>рассм</w:t>
      </w:r>
      <w:r w:rsidR="00904669">
        <w:t>отрение</w:t>
      </w:r>
      <w:r>
        <w:t xml:space="preserve"> проект</w:t>
      </w:r>
      <w:r w:rsidR="00904669">
        <w:t>а</w:t>
      </w:r>
      <w:r>
        <w:t xml:space="preserve"> Коллективного договора;</w:t>
      </w:r>
    </w:p>
    <w:p w:rsidR="002A5D86" w:rsidRDefault="00904669">
      <w:pPr>
        <w:pStyle w:val="20"/>
        <w:numPr>
          <w:ilvl w:val="0"/>
          <w:numId w:val="2"/>
        </w:numPr>
        <w:shd w:val="clear" w:color="auto" w:fill="auto"/>
        <w:tabs>
          <w:tab w:val="left" w:pos="731"/>
        </w:tabs>
        <w:spacing w:line="283" w:lineRule="exact"/>
        <w:ind w:firstLine="420"/>
        <w:jc w:val="both"/>
      </w:pPr>
      <w:r>
        <w:t xml:space="preserve">принятие </w:t>
      </w:r>
      <w:r w:rsidR="004E4F04">
        <w:t>Коллективн</w:t>
      </w:r>
      <w:r>
        <w:t>ого</w:t>
      </w:r>
      <w:r w:rsidR="004E4F04">
        <w:t xml:space="preserve"> договор</w:t>
      </w:r>
      <w:r>
        <w:t>а</w:t>
      </w:r>
      <w:r w:rsidR="004E4F04">
        <w:t>;</w:t>
      </w:r>
    </w:p>
    <w:p w:rsidR="002A5D86" w:rsidRDefault="004E4F04">
      <w:pPr>
        <w:pStyle w:val="20"/>
        <w:numPr>
          <w:ilvl w:val="0"/>
          <w:numId w:val="2"/>
        </w:numPr>
        <w:shd w:val="clear" w:color="auto" w:fill="auto"/>
        <w:tabs>
          <w:tab w:val="left" w:pos="731"/>
        </w:tabs>
        <w:spacing w:line="283" w:lineRule="exact"/>
        <w:ind w:right="200" w:firstLine="420"/>
        <w:jc w:val="both"/>
      </w:pPr>
      <w:r>
        <w:t>рассм</w:t>
      </w:r>
      <w:r w:rsidR="00904669">
        <w:t>отрение и принятие</w:t>
      </w:r>
      <w:r>
        <w:t xml:space="preserve"> устав</w:t>
      </w:r>
      <w:r w:rsidR="00904669">
        <w:t>а</w:t>
      </w:r>
      <w:r>
        <w:t>, изменени</w:t>
      </w:r>
      <w:r w:rsidR="00904669">
        <w:t>й</w:t>
      </w:r>
      <w:r>
        <w:t xml:space="preserve"> и дополнени</w:t>
      </w:r>
      <w:r w:rsidR="00904669">
        <w:t>й</w:t>
      </w:r>
      <w:r>
        <w:t>, вносимы</w:t>
      </w:r>
      <w:r w:rsidR="00904669">
        <w:t>х</w:t>
      </w:r>
      <w:r>
        <w:t xml:space="preserve"> в устав </w:t>
      </w:r>
      <w:r w:rsidR="00904669">
        <w:t>ДОУ</w:t>
      </w:r>
      <w:r>
        <w:t>;</w:t>
      </w:r>
    </w:p>
    <w:p w:rsidR="002A5D86" w:rsidRDefault="004E4F04">
      <w:pPr>
        <w:pStyle w:val="20"/>
        <w:numPr>
          <w:ilvl w:val="0"/>
          <w:numId w:val="2"/>
        </w:numPr>
        <w:shd w:val="clear" w:color="auto" w:fill="auto"/>
        <w:tabs>
          <w:tab w:val="left" w:pos="731"/>
        </w:tabs>
        <w:spacing w:line="283" w:lineRule="exact"/>
        <w:ind w:right="200" w:firstLine="420"/>
        <w:jc w:val="both"/>
      </w:pPr>
      <w:r>
        <w:t>рассм</w:t>
      </w:r>
      <w:r w:rsidR="00CD1320">
        <w:t>отрение</w:t>
      </w:r>
      <w:r>
        <w:t xml:space="preserve"> и реш</w:t>
      </w:r>
      <w:r w:rsidR="00CD1320">
        <w:t>ение вопросов</w:t>
      </w:r>
      <w:r>
        <w:t xml:space="preserve"> деятельности ДОУ в рамках, установленных уставом ДОУ, коллективным договором;</w:t>
      </w:r>
    </w:p>
    <w:p w:rsidR="002A5D86" w:rsidRDefault="00CD1320">
      <w:pPr>
        <w:pStyle w:val="20"/>
        <w:numPr>
          <w:ilvl w:val="0"/>
          <w:numId w:val="2"/>
        </w:numPr>
        <w:shd w:val="clear" w:color="auto" w:fill="auto"/>
        <w:tabs>
          <w:tab w:val="left" w:pos="731"/>
        </w:tabs>
        <w:spacing w:line="283" w:lineRule="exact"/>
        <w:ind w:firstLine="420"/>
        <w:jc w:val="both"/>
      </w:pPr>
      <w:r>
        <w:t>рассмотрение и принятие правил</w:t>
      </w:r>
      <w:r w:rsidR="004E4F04">
        <w:t xml:space="preserve"> внутреннего трудового распорядка;</w:t>
      </w:r>
    </w:p>
    <w:p w:rsidR="002A5D86" w:rsidRDefault="00CD1320">
      <w:pPr>
        <w:pStyle w:val="20"/>
        <w:numPr>
          <w:ilvl w:val="0"/>
          <w:numId w:val="2"/>
        </w:numPr>
        <w:shd w:val="clear" w:color="auto" w:fill="auto"/>
        <w:tabs>
          <w:tab w:val="left" w:pos="731"/>
        </w:tabs>
        <w:spacing w:line="283" w:lineRule="exact"/>
        <w:ind w:right="200" w:firstLine="420"/>
        <w:jc w:val="both"/>
      </w:pPr>
      <w:r>
        <w:t>вне</w:t>
      </w:r>
      <w:r w:rsidR="004E4F04">
        <w:t>с</w:t>
      </w:r>
      <w:r>
        <w:t>ение</w:t>
      </w:r>
      <w:r w:rsidR="004E4F04">
        <w:t xml:space="preserve"> предложени</w:t>
      </w:r>
      <w:r>
        <w:t>й</w:t>
      </w:r>
      <w:r w:rsidR="004E4F04">
        <w:t xml:space="preserve"> по улучшению работы ДОУ, а также по вопросам социально- культурного и бытового обслуживания;</w:t>
      </w:r>
    </w:p>
    <w:p w:rsidR="002A5D86" w:rsidRDefault="004E4F04">
      <w:pPr>
        <w:pStyle w:val="20"/>
        <w:numPr>
          <w:ilvl w:val="0"/>
          <w:numId w:val="2"/>
        </w:numPr>
        <w:shd w:val="clear" w:color="auto" w:fill="auto"/>
        <w:tabs>
          <w:tab w:val="left" w:pos="731"/>
        </w:tabs>
        <w:spacing w:line="283" w:lineRule="exact"/>
        <w:ind w:right="200" w:firstLine="420"/>
        <w:jc w:val="both"/>
      </w:pPr>
      <w:r>
        <w:t>заслушивание ежегодного отчета администрации ДОУ о выполнении коллективного договора;</w:t>
      </w:r>
    </w:p>
    <w:p w:rsidR="002A5D86" w:rsidRDefault="004E4F04">
      <w:pPr>
        <w:pStyle w:val="20"/>
        <w:numPr>
          <w:ilvl w:val="0"/>
          <w:numId w:val="2"/>
        </w:numPr>
        <w:shd w:val="clear" w:color="auto" w:fill="auto"/>
        <w:tabs>
          <w:tab w:val="left" w:pos="731"/>
        </w:tabs>
        <w:spacing w:line="283" w:lineRule="exact"/>
        <w:ind w:right="200" w:firstLine="420"/>
        <w:jc w:val="both"/>
      </w:pPr>
      <w:r>
        <w:t>выдвижение коллективных требований работников ДОУ и избрание полномочных представителей для участия в разрешении коллективного трудового спора;</w:t>
      </w:r>
    </w:p>
    <w:p w:rsidR="002A5D86" w:rsidRDefault="004E4F04">
      <w:pPr>
        <w:pStyle w:val="20"/>
        <w:numPr>
          <w:ilvl w:val="0"/>
          <w:numId w:val="2"/>
        </w:numPr>
        <w:shd w:val="clear" w:color="auto" w:fill="auto"/>
        <w:tabs>
          <w:tab w:val="left" w:pos="731"/>
        </w:tabs>
        <w:spacing w:after="275" w:line="283" w:lineRule="exact"/>
        <w:ind w:right="200" w:firstLine="420"/>
        <w:jc w:val="both"/>
      </w:pPr>
      <w:r>
        <w:t>принятие решения об объявлении забастовки и выбора органа, возглавляющего забастовку.</w:t>
      </w:r>
    </w:p>
    <w:p w:rsidR="002A5D86" w:rsidRDefault="00FA0E0E" w:rsidP="00FA0E0E">
      <w:pPr>
        <w:pStyle w:val="10"/>
        <w:keepNext/>
        <w:keepLines/>
        <w:shd w:val="clear" w:color="auto" w:fill="auto"/>
        <w:tabs>
          <w:tab w:val="left" w:pos="2761"/>
        </w:tabs>
        <w:spacing w:before="0" w:after="262" w:line="240" w:lineRule="exact"/>
        <w:jc w:val="center"/>
      </w:pPr>
      <w:bookmarkStart w:id="1" w:name="bookmark1"/>
      <w:r>
        <w:t>4.</w:t>
      </w:r>
      <w:r w:rsidR="004E4F04">
        <w:t>Организация деятельности Общего собрания</w:t>
      </w:r>
      <w:bookmarkEnd w:id="1"/>
    </w:p>
    <w:p w:rsidR="002A5D86" w:rsidRDefault="004E4F04" w:rsidP="00806B67">
      <w:pPr>
        <w:pStyle w:val="20"/>
        <w:numPr>
          <w:ilvl w:val="1"/>
          <w:numId w:val="1"/>
        </w:numPr>
        <w:shd w:val="clear" w:color="auto" w:fill="auto"/>
        <w:tabs>
          <w:tab w:val="left" w:pos="518"/>
        </w:tabs>
        <w:spacing w:line="278" w:lineRule="exact"/>
        <w:ind w:firstLine="0"/>
        <w:jc w:val="both"/>
      </w:pPr>
      <w:r>
        <w:t xml:space="preserve">Порядок организации деятельности Общего собрания определяется положением об общем собрании </w:t>
      </w:r>
      <w:r w:rsidR="00806B67">
        <w:t xml:space="preserve">работников </w:t>
      </w:r>
      <w:r>
        <w:t>ДОУ, утверждаемым ее заведующим.</w:t>
      </w:r>
    </w:p>
    <w:p w:rsidR="002A5D86" w:rsidRDefault="004E4F04" w:rsidP="00806B67">
      <w:pPr>
        <w:pStyle w:val="20"/>
        <w:numPr>
          <w:ilvl w:val="1"/>
          <w:numId w:val="1"/>
        </w:numPr>
        <w:shd w:val="clear" w:color="auto" w:fill="auto"/>
        <w:tabs>
          <w:tab w:val="left" w:pos="518"/>
        </w:tabs>
        <w:spacing w:line="278" w:lineRule="exact"/>
        <w:ind w:firstLine="0"/>
        <w:jc w:val="both"/>
      </w:pPr>
      <w:r>
        <w:t>Общее собрание собирается по мере необходимости, но не менее 2 раз в год. Инициатором созыва может быть Учредитель, заведующий ДОУ, управляющий совет или не менее 1/3 работников образовательной организации.</w:t>
      </w:r>
    </w:p>
    <w:p w:rsidR="002A5D86" w:rsidRDefault="004E4F04" w:rsidP="00806B67">
      <w:pPr>
        <w:pStyle w:val="20"/>
        <w:numPr>
          <w:ilvl w:val="1"/>
          <w:numId w:val="1"/>
        </w:numPr>
        <w:shd w:val="clear" w:color="auto" w:fill="auto"/>
        <w:tabs>
          <w:tab w:val="left" w:pos="518"/>
        </w:tabs>
        <w:spacing w:line="274" w:lineRule="exact"/>
        <w:ind w:firstLine="0"/>
        <w:jc w:val="both"/>
      </w:pPr>
      <w:r>
        <w:t>На заседания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2A5D86" w:rsidRDefault="004E4F04" w:rsidP="00806B67">
      <w:pPr>
        <w:pStyle w:val="20"/>
        <w:numPr>
          <w:ilvl w:val="0"/>
          <w:numId w:val="3"/>
        </w:numPr>
        <w:shd w:val="clear" w:color="auto" w:fill="auto"/>
        <w:tabs>
          <w:tab w:val="left" w:pos="518"/>
        </w:tabs>
        <w:spacing w:line="283" w:lineRule="exact"/>
        <w:ind w:firstLine="0"/>
        <w:jc w:val="both"/>
      </w:pPr>
      <w:r>
        <w:t xml:space="preserve">Руководство Общим собранием осуществляет Председатель, которым по должности является руководитель организации. Ведение протоколов Общего собрания </w:t>
      </w:r>
      <w:proofErr w:type="spellStart"/>
      <w:r>
        <w:t>осуществляетсясекретарем</w:t>
      </w:r>
      <w:proofErr w:type="spellEnd"/>
      <w:r>
        <w:t>, который избирается на первом заседании Общего собрания сроком на один календарный год. Председатель и секретарь Общего собрания выполняют свои обязанности на общественных началах.</w:t>
      </w:r>
    </w:p>
    <w:p w:rsidR="002A5D86" w:rsidRDefault="004E4F04" w:rsidP="00806B67">
      <w:pPr>
        <w:pStyle w:val="20"/>
        <w:numPr>
          <w:ilvl w:val="0"/>
          <w:numId w:val="3"/>
        </w:numPr>
        <w:shd w:val="clear" w:color="auto" w:fill="auto"/>
        <w:tabs>
          <w:tab w:val="left" w:pos="531"/>
        </w:tabs>
        <w:spacing w:line="278" w:lineRule="exact"/>
        <w:ind w:firstLine="0"/>
        <w:jc w:val="both"/>
      </w:pPr>
      <w:r>
        <w:t>Председатель Общего собрания: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8" w:lineRule="exact"/>
        <w:ind w:firstLine="0"/>
        <w:jc w:val="both"/>
      </w:pPr>
      <w:r>
        <w:t>организует деятельность Общего собрания;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8" w:lineRule="exact"/>
        <w:ind w:firstLine="0"/>
        <w:jc w:val="both"/>
      </w:pPr>
      <w:r>
        <w:t>информирует членов общего собрания о предстоящем заседании не менее чем за семь дней</w:t>
      </w:r>
      <w:r w:rsidR="003267BF">
        <w:t>;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8" w:lineRule="exact"/>
        <w:ind w:firstLine="0"/>
        <w:jc w:val="both"/>
      </w:pPr>
      <w:r>
        <w:t>организует подготовку и проведение заседания дней до его проведения</w:t>
      </w:r>
      <w:r w:rsidR="003267BF">
        <w:t>;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8" w:lineRule="exact"/>
        <w:ind w:firstLine="0"/>
        <w:jc w:val="both"/>
      </w:pPr>
      <w:r>
        <w:t>определяет повестку дня;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8" w:lineRule="exact"/>
        <w:ind w:firstLine="0"/>
        <w:jc w:val="both"/>
      </w:pPr>
      <w:r>
        <w:t>контролирует выполнение решений.</w:t>
      </w:r>
    </w:p>
    <w:p w:rsidR="002A5D86" w:rsidRDefault="004E4F04" w:rsidP="00806B67">
      <w:pPr>
        <w:pStyle w:val="20"/>
        <w:numPr>
          <w:ilvl w:val="0"/>
          <w:numId w:val="3"/>
        </w:numPr>
        <w:shd w:val="clear" w:color="auto" w:fill="auto"/>
        <w:tabs>
          <w:tab w:val="left" w:pos="531"/>
        </w:tabs>
        <w:spacing w:line="240" w:lineRule="exact"/>
        <w:ind w:firstLine="0"/>
        <w:jc w:val="both"/>
      </w:pPr>
      <w:r>
        <w:t>Деятельность Общего собрания осуществляется по принятому на учебный год плану</w:t>
      </w:r>
    </w:p>
    <w:p w:rsidR="002A5D86" w:rsidRDefault="004E4F04" w:rsidP="00806B67">
      <w:pPr>
        <w:pStyle w:val="20"/>
        <w:numPr>
          <w:ilvl w:val="0"/>
          <w:numId w:val="3"/>
        </w:numPr>
        <w:shd w:val="clear" w:color="auto" w:fill="auto"/>
        <w:tabs>
          <w:tab w:val="left" w:pos="536"/>
        </w:tabs>
        <w:spacing w:line="240" w:lineRule="exact"/>
        <w:ind w:firstLine="0"/>
        <w:jc w:val="both"/>
      </w:pPr>
      <w:r>
        <w:t>Решения Общего собрания: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40" w:lineRule="exact"/>
        <w:ind w:firstLine="0"/>
        <w:jc w:val="both"/>
      </w:pPr>
      <w:r>
        <w:t>принимаются открытым голосованием</w:t>
      </w:r>
      <w:r w:rsidR="003267BF">
        <w:t>;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4" w:lineRule="exact"/>
        <w:ind w:left="380"/>
        <w:jc w:val="left"/>
      </w:pPr>
      <w:r>
        <w:t>являются правомочными, если на заседании присутствовало не менее 2/3 членов Общего собрания;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4" w:lineRule="exact"/>
        <w:ind w:firstLine="0"/>
        <w:jc w:val="both"/>
      </w:pPr>
      <w:r>
        <w:t>считаются принятыми, если за них проголосовало не менее 2/3 присутствующих;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4" w:lineRule="exact"/>
        <w:ind w:left="380"/>
        <w:jc w:val="left"/>
      </w:pPr>
      <w:r>
        <w:t>после принятия носят рекомендательный характер, а после утверждения руководителем учреждения становятся обязательными для исполнения;</w:t>
      </w:r>
    </w:p>
    <w:p w:rsidR="002A5D86" w:rsidRDefault="004E4F04" w:rsidP="00806B67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4" w:lineRule="exact"/>
        <w:ind w:left="380"/>
        <w:jc w:val="left"/>
      </w:pPr>
      <w:r>
        <w:t>доводятся до всего трудового коллектива учреждения не позднее, чем в течение пяти дней после прошедшего заседания.</w:t>
      </w:r>
    </w:p>
    <w:p w:rsidR="005B3D46" w:rsidRDefault="005B3D46" w:rsidP="005B3D46">
      <w:pPr>
        <w:pStyle w:val="20"/>
        <w:shd w:val="clear" w:color="auto" w:fill="auto"/>
        <w:tabs>
          <w:tab w:val="left" w:pos="362"/>
        </w:tabs>
        <w:spacing w:line="274" w:lineRule="exact"/>
        <w:ind w:left="380" w:firstLine="0"/>
        <w:jc w:val="left"/>
      </w:pPr>
    </w:p>
    <w:p w:rsidR="002A5D86" w:rsidRDefault="004E4F04" w:rsidP="00FA0E0E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284"/>
        </w:tabs>
        <w:spacing w:before="0" w:after="257" w:line="240" w:lineRule="exact"/>
        <w:jc w:val="center"/>
      </w:pPr>
      <w:bookmarkStart w:id="2" w:name="bookmark2"/>
      <w:bookmarkStart w:id="3" w:name="_GoBack"/>
      <w:bookmarkEnd w:id="3"/>
      <w:r>
        <w:t>Ответственность Общего собрания</w:t>
      </w:r>
      <w:bookmarkEnd w:id="2"/>
    </w:p>
    <w:p w:rsidR="002A5D86" w:rsidRDefault="004E4F04" w:rsidP="00FA0E0E">
      <w:pPr>
        <w:pStyle w:val="20"/>
        <w:numPr>
          <w:ilvl w:val="1"/>
          <w:numId w:val="6"/>
        </w:numPr>
        <w:shd w:val="clear" w:color="auto" w:fill="auto"/>
        <w:tabs>
          <w:tab w:val="left" w:pos="526"/>
        </w:tabs>
        <w:spacing w:line="278" w:lineRule="exact"/>
        <w:jc w:val="both"/>
      </w:pPr>
      <w:r>
        <w:t>Общее собрание несет ответственность:</w:t>
      </w:r>
    </w:p>
    <w:p w:rsidR="002A5D86" w:rsidRDefault="004E4F04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line="278" w:lineRule="exact"/>
        <w:ind w:firstLine="0"/>
        <w:jc w:val="both"/>
      </w:pPr>
      <w:r>
        <w:t>за выполнение, выполнение не в полном объеме или невыполнение закрепленных за ним задач;</w:t>
      </w:r>
    </w:p>
    <w:p w:rsidR="002A5D86" w:rsidRDefault="004E4F04">
      <w:pPr>
        <w:pStyle w:val="20"/>
        <w:numPr>
          <w:ilvl w:val="0"/>
          <w:numId w:val="2"/>
        </w:numPr>
        <w:shd w:val="clear" w:color="auto" w:fill="auto"/>
        <w:tabs>
          <w:tab w:val="left" w:pos="362"/>
        </w:tabs>
        <w:spacing w:after="151" w:line="278" w:lineRule="exact"/>
        <w:ind w:firstLine="0"/>
        <w:jc w:val="both"/>
      </w:pPr>
      <w:r>
        <w:t>за компетентность принимаемых решений.</w:t>
      </w:r>
    </w:p>
    <w:p w:rsidR="00F24AE3" w:rsidRDefault="004E4F04" w:rsidP="00FA0E0E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284"/>
        </w:tabs>
        <w:spacing w:before="0" w:after="271" w:line="240" w:lineRule="exact"/>
        <w:jc w:val="center"/>
      </w:pPr>
      <w:bookmarkStart w:id="4" w:name="bookmark3"/>
      <w:r>
        <w:lastRenderedPageBreak/>
        <w:t>Делопроизводство Общего собрани</w:t>
      </w:r>
      <w:bookmarkEnd w:id="4"/>
      <w:r w:rsidR="007F5899">
        <w:t>я</w:t>
      </w:r>
    </w:p>
    <w:p w:rsidR="002A5D86" w:rsidRPr="00F24AE3" w:rsidRDefault="004E4F04" w:rsidP="00F24AE3">
      <w:pPr>
        <w:pStyle w:val="10"/>
        <w:keepNext/>
        <w:keepLines/>
        <w:shd w:val="clear" w:color="auto" w:fill="auto"/>
        <w:tabs>
          <w:tab w:val="left" w:pos="284"/>
        </w:tabs>
        <w:spacing w:before="0" w:after="0" w:line="240" w:lineRule="exact"/>
        <w:rPr>
          <w:b w:val="0"/>
        </w:rPr>
      </w:pPr>
      <w:r w:rsidRPr="00F24AE3">
        <w:rPr>
          <w:b w:val="0"/>
        </w:rPr>
        <w:t xml:space="preserve">6.1.Заседания </w:t>
      </w:r>
      <w:r w:rsidR="007F5899" w:rsidRPr="00F24AE3">
        <w:rPr>
          <w:b w:val="0"/>
        </w:rPr>
        <w:t xml:space="preserve">Общего собрания </w:t>
      </w:r>
      <w:r w:rsidRPr="00F24AE3">
        <w:rPr>
          <w:b w:val="0"/>
        </w:rPr>
        <w:t>оформляются протоколом.</w:t>
      </w:r>
    </w:p>
    <w:p w:rsidR="002A5D86" w:rsidRDefault="004E4F04" w:rsidP="00F24AE3">
      <w:pPr>
        <w:pStyle w:val="20"/>
        <w:numPr>
          <w:ilvl w:val="0"/>
          <w:numId w:val="4"/>
        </w:numPr>
        <w:shd w:val="clear" w:color="auto" w:fill="auto"/>
        <w:tabs>
          <w:tab w:val="left" w:pos="426"/>
        </w:tabs>
        <w:spacing w:line="274" w:lineRule="exact"/>
        <w:ind w:firstLine="0"/>
        <w:jc w:val="both"/>
      </w:pPr>
      <w:r>
        <w:t>В протоколе фиксируются: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306"/>
        </w:tabs>
        <w:spacing w:line="274" w:lineRule="exact"/>
        <w:ind w:firstLine="0"/>
        <w:jc w:val="both"/>
      </w:pPr>
      <w:r>
        <w:t>номер протокола;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262"/>
        </w:tabs>
        <w:spacing w:line="274" w:lineRule="exact"/>
        <w:ind w:firstLine="0"/>
        <w:jc w:val="both"/>
      </w:pPr>
      <w:r>
        <w:t>дата проведения;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262"/>
        </w:tabs>
        <w:spacing w:line="274" w:lineRule="exact"/>
        <w:ind w:firstLine="0"/>
        <w:jc w:val="both"/>
      </w:pPr>
      <w:r>
        <w:t xml:space="preserve">количественное присутствие членов </w:t>
      </w:r>
      <w:r w:rsidR="007F5899">
        <w:t>Общего собрания</w:t>
      </w:r>
      <w:r>
        <w:t>;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262"/>
        </w:tabs>
        <w:spacing w:line="278" w:lineRule="exact"/>
        <w:ind w:firstLine="0"/>
        <w:jc w:val="both"/>
      </w:pPr>
      <w:r>
        <w:t xml:space="preserve">количественное отсутствие членов </w:t>
      </w:r>
      <w:r w:rsidR="007F5899">
        <w:t>Общего собрания</w:t>
      </w:r>
      <w:r>
        <w:t xml:space="preserve"> и причина отсутствия;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262"/>
        </w:tabs>
        <w:spacing w:line="278" w:lineRule="exact"/>
        <w:ind w:firstLine="0"/>
        <w:jc w:val="both"/>
      </w:pPr>
      <w:r>
        <w:t>приглашенные (ФИО, должность);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262"/>
        </w:tabs>
        <w:spacing w:line="278" w:lineRule="exact"/>
        <w:ind w:firstLine="0"/>
        <w:jc w:val="both"/>
      </w:pPr>
      <w:r>
        <w:t>повестка дня;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262"/>
        </w:tabs>
        <w:spacing w:line="278" w:lineRule="exact"/>
        <w:ind w:firstLine="0"/>
        <w:jc w:val="both"/>
      </w:pPr>
      <w:r>
        <w:t>выступающие лица;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262"/>
        </w:tabs>
        <w:spacing w:line="278" w:lineRule="exact"/>
        <w:ind w:firstLine="0"/>
        <w:jc w:val="both"/>
      </w:pPr>
      <w:r>
        <w:t>ход обсуждения вопросов;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262"/>
        </w:tabs>
        <w:spacing w:line="240" w:lineRule="exact"/>
        <w:ind w:firstLine="0"/>
        <w:jc w:val="both"/>
      </w:pPr>
      <w:r>
        <w:t xml:space="preserve">предложения, рекомендации и замечания членов </w:t>
      </w:r>
      <w:r w:rsidR="007F5899">
        <w:t>Общего собрания</w:t>
      </w:r>
      <w:r>
        <w:t xml:space="preserve"> и приглашенных лиц;</w:t>
      </w:r>
    </w:p>
    <w:p w:rsidR="002A5D86" w:rsidRDefault="004E4F04" w:rsidP="00F24AE3">
      <w:pPr>
        <w:pStyle w:val="20"/>
        <w:numPr>
          <w:ilvl w:val="0"/>
          <w:numId w:val="2"/>
        </w:numPr>
        <w:shd w:val="clear" w:color="auto" w:fill="auto"/>
        <w:tabs>
          <w:tab w:val="left" w:pos="262"/>
        </w:tabs>
        <w:spacing w:line="302" w:lineRule="exact"/>
        <w:ind w:firstLine="0"/>
        <w:jc w:val="left"/>
      </w:pPr>
      <w:r>
        <w:t>решение (я), которые принимаются большинством голосов присутствующих на заседании.</w:t>
      </w:r>
    </w:p>
    <w:p w:rsidR="002A5D86" w:rsidRDefault="004E4F04" w:rsidP="00F24AE3">
      <w:pPr>
        <w:pStyle w:val="20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exact"/>
        <w:ind w:firstLine="0"/>
        <w:jc w:val="both"/>
      </w:pPr>
      <w:r>
        <w:t>Протоколы подписываются председателем и секретарем Общего собрания.</w:t>
      </w:r>
    </w:p>
    <w:p w:rsidR="002A5D86" w:rsidRDefault="004E4F04" w:rsidP="00F24AE3">
      <w:pPr>
        <w:pStyle w:val="20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exact"/>
        <w:ind w:firstLine="0"/>
        <w:jc w:val="both"/>
      </w:pPr>
      <w:r>
        <w:t>Нумерация протоколов ведется от начала учебного года.</w:t>
      </w:r>
    </w:p>
    <w:p w:rsidR="002A5D86" w:rsidRDefault="004E4F04" w:rsidP="00F24AE3">
      <w:pPr>
        <w:pStyle w:val="20"/>
        <w:numPr>
          <w:ilvl w:val="0"/>
          <w:numId w:val="4"/>
        </w:numPr>
        <w:shd w:val="clear" w:color="auto" w:fill="auto"/>
        <w:tabs>
          <w:tab w:val="left" w:pos="426"/>
          <w:tab w:val="left" w:pos="567"/>
        </w:tabs>
        <w:ind w:right="540" w:firstLine="0"/>
        <w:jc w:val="left"/>
      </w:pPr>
      <w:r>
        <w:t xml:space="preserve">Протоколы Общего собрания оформляются в виде файлов, скрепляются подписью заведующего и печатью ДОУ. </w:t>
      </w:r>
    </w:p>
    <w:p w:rsidR="002A5D86" w:rsidRDefault="004E4F04" w:rsidP="00F24AE3">
      <w:pPr>
        <w:pStyle w:val="20"/>
        <w:numPr>
          <w:ilvl w:val="0"/>
          <w:numId w:val="4"/>
        </w:numPr>
        <w:shd w:val="clear" w:color="auto" w:fill="auto"/>
        <w:tabs>
          <w:tab w:val="left" w:pos="426"/>
        </w:tabs>
        <w:spacing w:line="307" w:lineRule="exact"/>
        <w:ind w:firstLine="0"/>
        <w:jc w:val="left"/>
      </w:pPr>
      <w:r>
        <w:t>Протоколы Общего собрания хранятся в делах ДОУ и передаются по акту (при смене руководителя, передаче в архив).</w:t>
      </w:r>
    </w:p>
    <w:p w:rsidR="00B320ED" w:rsidRDefault="00B320ED" w:rsidP="00B320ED">
      <w:pPr>
        <w:pStyle w:val="20"/>
        <w:shd w:val="clear" w:color="auto" w:fill="auto"/>
        <w:tabs>
          <w:tab w:val="left" w:pos="426"/>
        </w:tabs>
        <w:spacing w:line="307" w:lineRule="exact"/>
        <w:ind w:firstLine="0"/>
        <w:jc w:val="left"/>
      </w:pPr>
    </w:p>
    <w:p w:rsidR="002A5D86" w:rsidRDefault="004E4F04" w:rsidP="00FA0E0E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426"/>
        </w:tabs>
        <w:spacing w:before="0" w:after="211" w:line="240" w:lineRule="exact"/>
        <w:jc w:val="center"/>
      </w:pPr>
      <w:bookmarkStart w:id="5" w:name="bookmark4"/>
      <w:r>
        <w:t>Заключительные положения</w:t>
      </w:r>
      <w:bookmarkEnd w:id="5"/>
    </w:p>
    <w:p w:rsidR="002A5D86" w:rsidRDefault="004E4F04" w:rsidP="00FA0E0E">
      <w:pPr>
        <w:pStyle w:val="20"/>
        <w:numPr>
          <w:ilvl w:val="1"/>
          <w:numId w:val="6"/>
        </w:numPr>
        <w:shd w:val="clear" w:color="auto" w:fill="auto"/>
        <w:tabs>
          <w:tab w:val="left" w:pos="426"/>
        </w:tabs>
        <w:spacing w:line="298" w:lineRule="exact"/>
        <w:ind w:right="1600"/>
        <w:jc w:val="left"/>
      </w:pPr>
      <w:r>
        <w:t>Изменения и дополнения в настоящее положение вносятся Общим собранием и принимаются на его заседании.</w:t>
      </w:r>
    </w:p>
    <w:p w:rsidR="002A5D86" w:rsidRDefault="004E4F04" w:rsidP="00FA0E0E">
      <w:pPr>
        <w:pStyle w:val="20"/>
        <w:numPr>
          <w:ilvl w:val="1"/>
          <w:numId w:val="6"/>
        </w:numPr>
        <w:shd w:val="clear" w:color="auto" w:fill="auto"/>
        <w:tabs>
          <w:tab w:val="left" w:pos="426"/>
        </w:tabs>
        <w:spacing w:line="302" w:lineRule="exact"/>
        <w:ind w:right="540"/>
        <w:jc w:val="left"/>
      </w:pPr>
      <w:r>
        <w:t>Положение действует до принятия нового положения, утвержденного на Общем собрании трудового коллектива в установленном порядке.</w:t>
      </w:r>
    </w:p>
    <w:sectPr w:rsidR="002A5D86" w:rsidSect="003267BF">
      <w:footerReference w:type="even" r:id="rId8"/>
      <w:footerReference w:type="default" r:id="rId9"/>
      <w:pgSz w:w="11900" w:h="16840"/>
      <w:pgMar w:top="567" w:right="851" w:bottom="567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2F6" w:rsidRDefault="00CA12F6">
      <w:r>
        <w:separator/>
      </w:r>
    </w:p>
  </w:endnote>
  <w:endnote w:type="continuationSeparator" w:id="0">
    <w:p w:rsidR="00CA12F6" w:rsidRDefault="00CA1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D86" w:rsidRDefault="002A5D8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D86" w:rsidRDefault="002A5D8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2F6" w:rsidRDefault="00CA12F6"/>
  </w:footnote>
  <w:footnote w:type="continuationSeparator" w:id="0">
    <w:p w:rsidR="00CA12F6" w:rsidRDefault="00CA12F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C37FB"/>
    <w:multiLevelType w:val="multilevel"/>
    <w:tmpl w:val="A4525E0E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62570B9"/>
    <w:multiLevelType w:val="multilevel"/>
    <w:tmpl w:val="659EB6E6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E9B77F3"/>
    <w:multiLevelType w:val="hybridMultilevel"/>
    <w:tmpl w:val="A3B853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A4B7A"/>
    <w:multiLevelType w:val="multilevel"/>
    <w:tmpl w:val="BC6CFD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36829F9"/>
    <w:multiLevelType w:val="hybridMultilevel"/>
    <w:tmpl w:val="8F9C00B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561850"/>
    <w:multiLevelType w:val="multilevel"/>
    <w:tmpl w:val="B6568B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A5D86"/>
    <w:rsid w:val="001A4B31"/>
    <w:rsid w:val="001C0C89"/>
    <w:rsid w:val="002A5D86"/>
    <w:rsid w:val="002B1C79"/>
    <w:rsid w:val="002D1AEF"/>
    <w:rsid w:val="002D3D04"/>
    <w:rsid w:val="003267BF"/>
    <w:rsid w:val="00384ECC"/>
    <w:rsid w:val="00445BD6"/>
    <w:rsid w:val="00453951"/>
    <w:rsid w:val="0046615B"/>
    <w:rsid w:val="00497515"/>
    <w:rsid w:val="004C64EF"/>
    <w:rsid w:val="004E4F04"/>
    <w:rsid w:val="005912D7"/>
    <w:rsid w:val="005B3D46"/>
    <w:rsid w:val="006D3121"/>
    <w:rsid w:val="007B774E"/>
    <w:rsid w:val="007F5899"/>
    <w:rsid w:val="00806B67"/>
    <w:rsid w:val="00904669"/>
    <w:rsid w:val="00935097"/>
    <w:rsid w:val="00983A21"/>
    <w:rsid w:val="00B13C94"/>
    <w:rsid w:val="00B320ED"/>
    <w:rsid w:val="00B51B14"/>
    <w:rsid w:val="00CA12F6"/>
    <w:rsid w:val="00CD1320"/>
    <w:rsid w:val="00D1037C"/>
    <w:rsid w:val="00DC1A06"/>
    <w:rsid w:val="00E90F80"/>
    <w:rsid w:val="00EC526B"/>
    <w:rsid w:val="00F24AE3"/>
    <w:rsid w:val="00FA0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CCC7C55D-D5BA-4329-B7F5-1EE60F0C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95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53951"/>
    <w:rPr>
      <w:color w:val="0066CC"/>
      <w:u w:val="single"/>
    </w:rPr>
  </w:style>
  <w:style w:type="character" w:customStyle="1" w:styleId="2Exact">
    <w:name w:val="Основной текст (2) Exact"/>
    <w:basedOn w:val="a0"/>
    <w:rsid w:val="00453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">
    <w:name w:val="Основной текст (3) Exact"/>
    <w:basedOn w:val="a0"/>
    <w:rsid w:val="004539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Exact">
    <w:name w:val="Подпись к картинке Exact"/>
    <w:basedOn w:val="a0"/>
    <w:link w:val="a4"/>
    <w:rsid w:val="00453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453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Колонтитул_"/>
    <w:basedOn w:val="a0"/>
    <w:link w:val="a6"/>
    <w:rsid w:val="00453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sid w:val="00453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4539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4539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45395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21">
    <w:name w:val="Основной текст (2)"/>
    <w:basedOn w:val="2"/>
    <w:rsid w:val="00453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53951"/>
    <w:pPr>
      <w:shd w:val="clear" w:color="auto" w:fill="FFFFFF"/>
      <w:spacing w:line="293" w:lineRule="exact"/>
      <w:ind w:hanging="380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453951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4">
    <w:name w:val="Подпись к картинке"/>
    <w:basedOn w:val="a"/>
    <w:link w:val="Exact"/>
    <w:rsid w:val="004539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a6">
    <w:name w:val="Колонтитул"/>
    <w:basedOn w:val="a"/>
    <w:link w:val="a5"/>
    <w:rsid w:val="004539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453951"/>
    <w:pPr>
      <w:shd w:val="clear" w:color="auto" w:fill="FFFFFF"/>
      <w:spacing w:before="24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453951"/>
    <w:pPr>
      <w:shd w:val="clear" w:color="auto" w:fill="FFFFFF"/>
      <w:spacing w:line="0" w:lineRule="atLeast"/>
      <w:jc w:val="center"/>
    </w:pPr>
    <w:rPr>
      <w:rFonts w:ascii="Arial Narrow" w:eastAsia="Arial Narrow" w:hAnsi="Arial Narrow" w:cs="Arial Narrow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1C0C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0C8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24</cp:revision>
  <cp:lastPrinted>2025-05-13T03:54:00Z</cp:lastPrinted>
  <dcterms:created xsi:type="dcterms:W3CDTF">2022-02-01T11:06:00Z</dcterms:created>
  <dcterms:modified xsi:type="dcterms:W3CDTF">2025-05-21T09:41:00Z</dcterms:modified>
</cp:coreProperties>
</file>