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BF" w:rsidRDefault="00FC28B2" w:rsidP="00412FBF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Телефоны горячей линии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г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. Кургана и Курганской области</w:t>
      </w:r>
    </w:p>
    <w:p w:rsidR="00412FBF" w:rsidRDefault="00412FBF" w:rsidP="00412FB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Администрация города Кургана и Управление министерства внутренних дел по Курганской области информируют жителей города о том, что информацию о незаконном обороте наркотиков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курганцы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всегда могут сообщить по телефонам УМВД.</w:t>
      </w:r>
    </w:p>
    <w:p w:rsidR="00412FBF" w:rsidRDefault="00412FBF" w:rsidP="00412FB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412FBF" w:rsidRDefault="00412FBF" w:rsidP="00412FB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Для жителей города Кургана </w:t>
      </w:r>
      <w:r w:rsidR="00FC28B2">
        <w:rPr>
          <w:rFonts w:ascii="Arial" w:hAnsi="Arial" w:cs="Arial"/>
          <w:b/>
          <w:bCs/>
          <w:color w:val="000000"/>
          <w:sz w:val="22"/>
          <w:szCs w:val="22"/>
        </w:rPr>
        <w:t xml:space="preserve"> и области </w:t>
      </w:r>
      <w:r>
        <w:rPr>
          <w:rFonts w:ascii="Arial" w:hAnsi="Arial" w:cs="Arial"/>
          <w:b/>
          <w:bCs/>
          <w:color w:val="000000"/>
          <w:sz w:val="22"/>
          <w:szCs w:val="22"/>
        </w:rPr>
        <w:t>действует телефон 45-64-48. Жители Курганской области могут сообщать о фактах незаконного оборота наркотиков по номеру 42-12-98. Также для граждан действует круглосуточный телефон «02».</w:t>
      </w:r>
    </w:p>
    <w:p w:rsidR="00412FBF" w:rsidRDefault="00412FBF" w:rsidP="00412FB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412FBF" w:rsidRDefault="00412FBF" w:rsidP="00412FB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Сообщения о незаконном обороте наркотиков можно оставлять и в разделе «Для граждан» на официальном сайте УМВД России по Курганской области </w:t>
      </w:r>
      <w:hyperlink r:id="rId4" w:history="1">
        <w:r>
          <w:rPr>
            <w:rStyle w:val="a4"/>
            <w:rFonts w:ascii="Arial" w:hAnsi="Arial" w:cs="Arial"/>
            <w:b/>
            <w:bCs/>
            <w:color w:val="16683F"/>
            <w:sz w:val="22"/>
            <w:szCs w:val="22"/>
            <w:u w:val="none"/>
          </w:rPr>
          <w:t>https://45.мвд.рф/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12FBF" w:rsidRDefault="00412FBF" w:rsidP="00412FB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412FBF" w:rsidRDefault="00412FBF" w:rsidP="00412FBF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 пресс-службе УМВД также сообщили, что с 13 по 24 марта на территории области пройдет традиционная акция «Сообщи, где торгуют смертью!» В ходе акции будет проведен ряд профилактических мероприятий. Полицейские проведут рейдовые мероприятия по местам жительства лиц, состоящих на профилактических учетах в органах внутренних дел, лиц, ранее привлекавшихся к ответственности за правонарушения, связанные с незаконным оборотом наркотических средств.</w:t>
      </w:r>
    </w:p>
    <w:p w:rsidR="002F722F" w:rsidRDefault="00FC28B2"/>
    <w:sectPr w:rsidR="002F722F" w:rsidSect="00FC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2FBF"/>
    <w:rsid w:val="0013553F"/>
    <w:rsid w:val="001C0D09"/>
    <w:rsid w:val="002C31C2"/>
    <w:rsid w:val="00365296"/>
    <w:rsid w:val="00412FBF"/>
    <w:rsid w:val="00466446"/>
    <w:rsid w:val="00587BEA"/>
    <w:rsid w:val="00DE43ED"/>
    <w:rsid w:val="00E5229F"/>
    <w:rsid w:val="00FC28B2"/>
    <w:rsid w:val="00FC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5.xn--b1ae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2024-04-03T03:51:00Z</dcterms:created>
  <dcterms:modified xsi:type="dcterms:W3CDTF">2024-04-03T03:51:00Z</dcterms:modified>
</cp:coreProperties>
</file>